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01E" w:rsidRPr="00FD401E" w:rsidRDefault="00FD401E" w:rsidP="00FD401E">
      <w:pPr>
        <w:jc w:val="center"/>
        <w:rPr>
          <w:sz w:val="24"/>
          <w:u w:val="single"/>
        </w:rPr>
      </w:pPr>
      <w:r w:rsidRPr="00FD401E">
        <w:rPr>
          <w:sz w:val="24"/>
          <w:u w:val="single"/>
        </w:rPr>
        <w:t>İÇİŞLERİ VE ÇEŞİTLİ İŞLER KOMİSYONU RAPORU</w:t>
      </w:r>
    </w:p>
    <w:p w:rsidR="00FD401E" w:rsidRPr="00FD401E" w:rsidRDefault="00FD401E" w:rsidP="00FD401E">
      <w:pPr>
        <w:jc w:val="center"/>
        <w:rPr>
          <w:b/>
          <w:sz w:val="24"/>
          <w:szCs w:val="24"/>
        </w:rPr>
      </w:pPr>
      <w:r w:rsidRPr="00FD401E">
        <w:rPr>
          <w:b/>
          <w:sz w:val="24"/>
          <w:szCs w:val="24"/>
        </w:rPr>
        <w:t>İL GENEL MECLİS BAŞKANLIĞINA</w:t>
      </w:r>
    </w:p>
    <w:p w:rsidR="003B356B" w:rsidRPr="003B356B" w:rsidRDefault="003B356B">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65E11">
        <w:rPr>
          <w:szCs w:val="24"/>
        </w:rPr>
        <w:t>21</w:t>
      </w:r>
      <w:r w:rsidR="00C2116E">
        <w:rPr>
          <w:szCs w:val="24"/>
        </w:rPr>
        <w:t>/</w:t>
      </w:r>
      <w:r w:rsidR="00C65E11">
        <w:rPr>
          <w:szCs w:val="24"/>
        </w:rPr>
        <w:t>08</w:t>
      </w:r>
      <w:r w:rsidR="00C2116E">
        <w:rPr>
          <w:szCs w:val="24"/>
        </w:rPr>
        <w:t>/</w:t>
      </w:r>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C65E11">
        <w:rPr>
          <w:szCs w:val="24"/>
        </w:rPr>
        <w:t>91</w:t>
      </w:r>
      <w:bookmarkStart w:id="0" w:name="_GoBack"/>
      <w:bookmarkEnd w:id="0"/>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Köylerde ve kırsaldaki başıboş sokak hayvanlarının rehabilitasyonu</w:t>
      </w:r>
    </w:p>
    <w:p w:rsidR="0072646B" w:rsidRDefault="00EA0A87" w:rsidP="00925F09">
      <w:pPr>
        <w:pStyle w:val="Altyaz"/>
        <w:jc w:val="both"/>
      </w:pPr>
      <w:r>
        <w:t xml:space="preserve">                               </w:t>
      </w:r>
      <w:r w:rsidR="00925F09" w:rsidRPr="00331763">
        <w:t>için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
    <w:p w:rsidR="008743C4" w:rsidRPr="001B6892" w:rsidRDefault="008743C4" w:rsidP="00DC2F72">
      <w:pPr>
        <w:jc w:val="both"/>
        <w:rPr>
          <w:sz w:val="24"/>
          <w:szCs w:val="24"/>
        </w:rPr>
      </w:pPr>
    </w:p>
    <w:p w:rsidR="008743C4" w:rsidRDefault="007D2B16" w:rsidP="008743C4">
      <w:pPr>
        <w:jc w:val="both"/>
        <w:rPr>
          <w:sz w:val="24"/>
          <w:szCs w:val="24"/>
        </w:rPr>
      </w:pPr>
      <w:r>
        <w:rPr>
          <w:sz w:val="24"/>
          <w:szCs w:val="24"/>
        </w:rPr>
        <w:t xml:space="preserve">        </w:t>
      </w:r>
      <w:r w:rsidR="008743C4">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bu yönde başlatılan çalışmaların neticesinin bir rapor halinde meclisin bilgisine sunulması için komisyonumuza süre verilmesi hususunu İl Genel Meclisin takdirine arz ve talep ederiz.</w:t>
      </w:r>
    </w:p>
    <w:p w:rsidR="000B49DE" w:rsidRPr="008743C4" w:rsidRDefault="000B49DE" w:rsidP="003B356B">
      <w:pPr>
        <w:jc w:val="both"/>
      </w:pPr>
    </w:p>
    <w:p w:rsidR="0065576F" w:rsidRDefault="0065576F" w:rsidP="003B356B">
      <w:pPr>
        <w:jc w:val="both"/>
      </w:pPr>
    </w:p>
    <w:p w:rsidR="008743C4" w:rsidRPr="008743C4" w:rsidRDefault="008743C4" w:rsidP="003B356B">
      <w:pPr>
        <w:jc w:val="both"/>
      </w:pPr>
    </w:p>
    <w:p w:rsidR="00C32A9A" w:rsidRPr="008743C4" w:rsidRDefault="00C32A9A" w:rsidP="00C32A9A">
      <w:pPr>
        <w:jc w:val="both"/>
      </w:pPr>
    </w:p>
    <w:tbl>
      <w:tblPr>
        <w:tblW w:w="8451" w:type="dxa"/>
        <w:tblLook w:val="01E0" w:firstRow="1" w:lastRow="1" w:firstColumn="1" w:lastColumn="1" w:noHBand="0" w:noVBand="0"/>
      </w:tblPr>
      <w:tblGrid>
        <w:gridCol w:w="3024"/>
        <w:gridCol w:w="2564"/>
        <w:gridCol w:w="2863"/>
      </w:tblGrid>
      <w:tr w:rsidR="00FD401E" w:rsidTr="00CF4FF8">
        <w:trPr>
          <w:trHeight w:val="314"/>
        </w:trPr>
        <w:tc>
          <w:tcPr>
            <w:tcW w:w="3024" w:type="dxa"/>
            <w:hideMark/>
          </w:tcPr>
          <w:p w:rsidR="00FD401E" w:rsidRDefault="00FD401E" w:rsidP="00CF4FF8">
            <w:pPr>
              <w:jc w:val="center"/>
              <w:rPr>
                <w:sz w:val="24"/>
                <w:szCs w:val="24"/>
              </w:rPr>
            </w:pPr>
            <w:r>
              <w:rPr>
                <w:sz w:val="24"/>
                <w:szCs w:val="24"/>
              </w:rPr>
              <w:t>İbrahim DÖNERTAŞ</w:t>
            </w:r>
          </w:p>
        </w:tc>
        <w:tc>
          <w:tcPr>
            <w:tcW w:w="2564" w:type="dxa"/>
            <w:hideMark/>
          </w:tcPr>
          <w:p w:rsidR="00FD401E" w:rsidRDefault="00FD401E" w:rsidP="00CF4FF8">
            <w:pPr>
              <w:jc w:val="center"/>
              <w:rPr>
                <w:sz w:val="24"/>
                <w:szCs w:val="24"/>
              </w:rPr>
            </w:pPr>
            <w:r>
              <w:rPr>
                <w:sz w:val="24"/>
                <w:szCs w:val="24"/>
              </w:rPr>
              <w:t>Ali ÇORBACI</w:t>
            </w:r>
          </w:p>
        </w:tc>
        <w:tc>
          <w:tcPr>
            <w:tcW w:w="2863" w:type="dxa"/>
            <w:hideMark/>
          </w:tcPr>
          <w:p w:rsidR="00FD401E" w:rsidRDefault="00FD401E" w:rsidP="00CF4FF8">
            <w:pPr>
              <w:jc w:val="center"/>
              <w:rPr>
                <w:sz w:val="24"/>
                <w:szCs w:val="24"/>
              </w:rPr>
            </w:pPr>
            <w:r>
              <w:rPr>
                <w:sz w:val="24"/>
                <w:szCs w:val="24"/>
              </w:rPr>
              <w:t>Hasan SOYGÜZEL</w:t>
            </w:r>
          </w:p>
        </w:tc>
      </w:tr>
      <w:tr w:rsidR="00FD401E" w:rsidTr="00CF4FF8">
        <w:trPr>
          <w:trHeight w:val="194"/>
        </w:trPr>
        <w:tc>
          <w:tcPr>
            <w:tcW w:w="3024" w:type="dxa"/>
            <w:hideMark/>
          </w:tcPr>
          <w:p w:rsidR="00FD401E" w:rsidRDefault="00FD401E" w:rsidP="00CF4FF8">
            <w:pPr>
              <w:jc w:val="center"/>
              <w:rPr>
                <w:sz w:val="24"/>
                <w:szCs w:val="24"/>
              </w:rPr>
            </w:pPr>
            <w:r>
              <w:rPr>
                <w:sz w:val="24"/>
                <w:szCs w:val="24"/>
              </w:rPr>
              <w:t>Başkan</w:t>
            </w:r>
          </w:p>
        </w:tc>
        <w:tc>
          <w:tcPr>
            <w:tcW w:w="2564" w:type="dxa"/>
            <w:hideMark/>
          </w:tcPr>
          <w:p w:rsidR="00FD401E" w:rsidRDefault="00FD401E" w:rsidP="00CF4FF8">
            <w:pPr>
              <w:jc w:val="center"/>
              <w:rPr>
                <w:sz w:val="24"/>
                <w:szCs w:val="24"/>
              </w:rPr>
            </w:pPr>
            <w:r>
              <w:rPr>
                <w:sz w:val="24"/>
                <w:szCs w:val="24"/>
              </w:rPr>
              <w:t>Başkan Vekili</w:t>
            </w:r>
          </w:p>
        </w:tc>
        <w:tc>
          <w:tcPr>
            <w:tcW w:w="2863" w:type="dxa"/>
            <w:hideMark/>
          </w:tcPr>
          <w:p w:rsidR="00FD401E" w:rsidRDefault="00FD401E" w:rsidP="00CF4FF8">
            <w:pPr>
              <w:jc w:val="center"/>
              <w:rPr>
                <w:sz w:val="24"/>
                <w:szCs w:val="24"/>
              </w:rPr>
            </w:pPr>
            <w:r>
              <w:rPr>
                <w:sz w:val="24"/>
                <w:szCs w:val="24"/>
              </w:rPr>
              <w:t>Üye</w:t>
            </w:r>
          </w:p>
        </w:tc>
      </w:tr>
    </w:tbl>
    <w:p w:rsidR="00FD401E" w:rsidRDefault="00FD401E" w:rsidP="00FD401E">
      <w:pPr>
        <w:ind w:firstLine="708"/>
        <w:jc w:val="center"/>
        <w:rPr>
          <w:sz w:val="24"/>
          <w:szCs w:val="24"/>
        </w:rPr>
      </w:pPr>
    </w:p>
    <w:p w:rsidR="00FD401E" w:rsidRDefault="00FD401E" w:rsidP="00FD401E">
      <w:pPr>
        <w:rPr>
          <w:sz w:val="24"/>
          <w:szCs w:val="24"/>
        </w:rPr>
      </w:pPr>
    </w:p>
    <w:p w:rsidR="00FD401E" w:rsidRDefault="00FD401E" w:rsidP="00FD401E">
      <w:pPr>
        <w:ind w:firstLine="708"/>
        <w:jc w:val="center"/>
        <w:rPr>
          <w:sz w:val="24"/>
          <w:szCs w:val="24"/>
        </w:rPr>
      </w:pPr>
    </w:p>
    <w:p w:rsidR="008743C4" w:rsidRDefault="008743C4" w:rsidP="00FD401E">
      <w:pPr>
        <w:ind w:firstLine="708"/>
        <w:jc w:val="center"/>
        <w:rPr>
          <w:sz w:val="24"/>
          <w:szCs w:val="24"/>
        </w:rPr>
      </w:pPr>
    </w:p>
    <w:p w:rsidR="008743C4" w:rsidRDefault="008743C4" w:rsidP="00FD401E">
      <w:pPr>
        <w:ind w:firstLine="708"/>
        <w:jc w:val="center"/>
        <w:rPr>
          <w:sz w:val="24"/>
          <w:szCs w:val="24"/>
        </w:rPr>
      </w:pPr>
    </w:p>
    <w:p w:rsidR="00FD401E" w:rsidRDefault="00FD401E" w:rsidP="00FD401E">
      <w:pPr>
        <w:ind w:firstLine="708"/>
        <w:jc w:val="center"/>
        <w:rPr>
          <w:sz w:val="24"/>
          <w:szCs w:val="24"/>
        </w:rPr>
      </w:pPr>
    </w:p>
    <w:p w:rsidR="00FD401E" w:rsidRDefault="00FD401E" w:rsidP="00FD401E">
      <w:pPr>
        <w:ind w:firstLine="708"/>
        <w:jc w:val="center"/>
        <w:rPr>
          <w:sz w:val="24"/>
          <w:szCs w:val="24"/>
        </w:rPr>
      </w:pPr>
    </w:p>
    <w:tbl>
      <w:tblPr>
        <w:tblW w:w="0" w:type="auto"/>
        <w:tblLook w:val="04A0" w:firstRow="1" w:lastRow="0" w:firstColumn="1" w:lastColumn="0" w:noHBand="0" w:noVBand="1"/>
      </w:tblPr>
      <w:tblGrid>
        <w:gridCol w:w="4191"/>
        <w:gridCol w:w="4206"/>
      </w:tblGrid>
      <w:tr w:rsidR="00FD401E" w:rsidTr="00CF4FF8">
        <w:trPr>
          <w:trHeight w:val="272"/>
        </w:trPr>
        <w:tc>
          <w:tcPr>
            <w:tcW w:w="4191" w:type="dxa"/>
            <w:hideMark/>
          </w:tcPr>
          <w:p w:rsidR="00FD401E" w:rsidRDefault="00FD401E" w:rsidP="00CF4FF8">
            <w:pPr>
              <w:jc w:val="center"/>
              <w:rPr>
                <w:sz w:val="24"/>
                <w:szCs w:val="24"/>
              </w:rPr>
            </w:pPr>
            <w:r>
              <w:rPr>
                <w:sz w:val="24"/>
                <w:szCs w:val="24"/>
              </w:rPr>
              <w:t>Hüseyin ALFAT</w:t>
            </w:r>
          </w:p>
        </w:tc>
        <w:tc>
          <w:tcPr>
            <w:tcW w:w="4206" w:type="dxa"/>
            <w:hideMark/>
          </w:tcPr>
          <w:p w:rsidR="00FD401E" w:rsidRDefault="00FD401E" w:rsidP="00CF4FF8">
            <w:pPr>
              <w:jc w:val="center"/>
              <w:rPr>
                <w:sz w:val="24"/>
                <w:szCs w:val="24"/>
              </w:rPr>
            </w:pPr>
            <w:r>
              <w:rPr>
                <w:sz w:val="24"/>
                <w:szCs w:val="24"/>
              </w:rPr>
              <w:t>Atalay BEŞTAŞ</w:t>
            </w:r>
          </w:p>
        </w:tc>
      </w:tr>
      <w:tr w:rsidR="00FD401E" w:rsidTr="00CF4FF8">
        <w:trPr>
          <w:trHeight w:val="287"/>
        </w:trPr>
        <w:tc>
          <w:tcPr>
            <w:tcW w:w="4191" w:type="dxa"/>
            <w:hideMark/>
          </w:tcPr>
          <w:p w:rsidR="00FD401E" w:rsidRDefault="00FD401E" w:rsidP="00CF4FF8">
            <w:pPr>
              <w:jc w:val="center"/>
              <w:rPr>
                <w:sz w:val="24"/>
                <w:szCs w:val="24"/>
              </w:rPr>
            </w:pPr>
            <w:r>
              <w:rPr>
                <w:sz w:val="24"/>
                <w:szCs w:val="24"/>
              </w:rPr>
              <w:t>Üye</w:t>
            </w:r>
          </w:p>
        </w:tc>
        <w:tc>
          <w:tcPr>
            <w:tcW w:w="4206" w:type="dxa"/>
            <w:hideMark/>
          </w:tcPr>
          <w:p w:rsidR="00FD401E" w:rsidRDefault="00FD401E" w:rsidP="00CF4FF8">
            <w:pPr>
              <w:jc w:val="center"/>
              <w:rPr>
                <w:sz w:val="24"/>
                <w:szCs w:val="24"/>
              </w:rPr>
            </w:pPr>
            <w:r>
              <w:rPr>
                <w:sz w:val="24"/>
                <w:szCs w:val="24"/>
              </w:rPr>
              <w:t>Üye</w:t>
            </w:r>
          </w:p>
        </w:tc>
      </w:tr>
    </w:tbl>
    <w:p w:rsidR="00CD4FC7" w:rsidRPr="00241CA4" w:rsidRDefault="00B33A6D" w:rsidP="00CF56CB">
      <w:pPr>
        <w:pStyle w:val="Altyaz"/>
        <w:jc w:val="left"/>
        <w:rPr>
          <w:szCs w:val="24"/>
        </w:rPr>
      </w:pPr>
      <w:r>
        <w:rPr>
          <w:szCs w:val="24"/>
        </w:rPr>
        <w:t xml:space="preserve"> </w:t>
      </w: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C65E11">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2356D"/>
    <w:rsid w:val="00132AED"/>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3C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55C1"/>
    <w:rsid w:val="00BF6470"/>
    <w:rsid w:val="00C02A6D"/>
    <w:rsid w:val="00C040EB"/>
    <w:rsid w:val="00C10AF5"/>
    <w:rsid w:val="00C17F26"/>
    <w:rsid w:val="00C2116E"/>
    <w:rsid w:val="00C22337"/>
    <w:rsid w:val="00C32A9A"/>
    <w:rsid w:val="00C467C6"/>
    <w:rsid w:val="00C57B5D"/>
    <w:rsid w:val="00C62725"/>
    <w:rsid w:val="00C65E11"/>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3791"/>
    <w:rsid w:val="00FA4A5F"/>
    <w:rsid w:val="00FD401E"/>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957294">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B1CA8-C96D-4A9A-A687-3A99185C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56</cp:revision>
  <cp:lastPrinted>2020-07-16T14:41:00Z</cp:lastPrinted>
  <dcterms:created xsi:type="dcterms:W3CDTF">2019-06-26T12:49:00Z</dcterms:created>
  <dcterms:modified xsi:type="dcterms:W3CDTF">2020-09-01T06:03:00Z</dcterms:modified>
</cp:coreProperties>
</file>